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D0" w:rsidRPr="00801BA6" w:rsidRDefault="00B81DD0" w:rsidP="00B81DD0">
      <w:pPr>
        <w:widowControl/>
        <w:jc w:val="left"/>
        <w:rPr>
          <w:sz w:val="24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88"/>
        <w:gridCol w:w="3119"/>
        <w:gridCol w:w="2369"/>
      </w:tblGrid>
      <w:tr w:rsidR="00B81DD0" w:rsidRPr="00801BA6" w:rsidTr="007C243C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B81DD0" w:rsidRPr="00801BA6" w:rsidRDefault="00B81DD0" w:rsidP="007C243C">
            <w:pPr>
              <w:spacing w:line="240" w:lineRule="atLeast"/>
              <w:ind w:left="100" w:right="-20"/>
              <w:rPr>
                <w:rFonts w:ascii="宋体" w:hAnsi="宋体" w:cs="Arial Unicode MS"/>
                <w:b/>
                <w:sz w:val="24"/>
                <w:szCs w:val="24"/>
              </w:rPr>
            </w:pPr>
            <w:r w:rsidRPr="00801BA6">
              <w:rPr>
                <w:rFonts w:ascii="宋体" w:hAnsi="宋体" w:cs="Arial Unicode MS" w:hint="eastAsia"/>
                <w:b/>
                <w:sz w:val="24"/>
                <w:szCs w:val="24"/>
              </w:rPr>
              <w:t>题目：严重不良事件审查SOP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B81DD0" w:rsidRPr="00801BA6" w:rsidRDefault="00B81DD0" w:rsidP="007C243C">
            <w:pPr>
              <w:spacing w:line="240" w:lineRule="atLeast"/>
              <w:ind w:left="97" w:right="-20"/>
              <w:rPr>
                <w:rFonts w:ascii="宋体" w:hAnsi="宋体" w:cs="Arial Unicode MS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编号：HBCHLLSOP010</w:t>
            </w:r>
          </w:p>
        </w:tc>
      </w:tr>
      <w:tr w:rsidR="00B81DD0" w:rsidRPr="00801BA6" w:rsidTr="007C243C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B81DD0" w:rsidRPr="00801BA6" w:rsidRDefault="00B81DD0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B81DD0" w:rsidRPr="00801BA6" w:rsidRDefault="00B81DD0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B81DD0" w:rsidRPr="00801BA6" w:rsidRDefault="00B81DD0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批准：</w:t>
            </w:r>
          </w:p>
        </w:tc>
      </w:tr>
      <w:tr w:rsidR="00B81DD0" w:rsidRPr="00801BA6" w:rsidTr="007C243C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1DD0" w:rsidRPr="00801BA6" w:rsidRDefault="00B81DD0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生效日期：</w:t>
            </w:r>
          </w:p>
          <w:p w:rsidR="00B81DD0" w:rsidRPr="00801BA6" w:rsidRDefault="00B81DD0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1DD0" w:rsidRPr="00801BA6" w:rsidRDefault="00B81DD0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1DD0" w:rsidRPr="00801BA6" w:rsidRDefault="00B81DD0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B81DD0" w:rsidRPr="00801BA6" w:rsidRDefault="00B81DD0" w:rsidP="00B81DD0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目的</w:t>
      </w:r>
    </w:p>
    <w:p w:rsidR="00B81DD0" w:rsidRPr="00801BA6" w:rsidRDefault="00B81DD0" w:rsidP="00B81DD0">
      <w:pPr>
        <w:pStyle w:val="a5"/>
        <w:spacing w:line="360" w:lineRule="auto"/>
        <w:ind w:firstLine="48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使湖北省肿瘤医院伦理委员会严重不良事件审查受理、处理、审查、传达决定、文件存档的工作有章可循，从程序上保证严重不良事件审查工作的质量。</w:t>
      </w:r>
    </w:p>
    <w:p w:rsidR="00B81DD0" w:rsidRPr="00801BA6" w:rsidRDefault="00B81DD0" w:rsidP="00B81DD0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范围</w:t>
      </w:r>
    </w:p>
    <w:p w:rsidR="00B81DD0" w:rsidRPr="00801BA6" w:rsidRDefault="00B81DD0" w:rsidP="00B81DD0">
      <w:pP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发生严重不良事件，申请人应及时提交严重不良事件报告。</w:t>
      </w:r>
    </w:p>
    <w:p w:rsidR="00B81DD0" w:rsidRPr="00801BA6" w:rsidRDefault="00B81DD0" w:rsidP="00B81DD0">
      <w:pP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本SOP适用于伦理委员会对严重不良事件报告进行的严重不良事件审查。</w:t>
      </w:r>
    </w:p>
    <w:p w:rsidR="00B81DD0" w:rsidRPr="00801BA6" w:rsidRDefault="00B81DD0" w:rsidP="00B81DD0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职责</w:t>
      </w:r>
    </w:p>
    <w:p w:rsidR="00B81DD0" w:rsidRPr="00801BA6" w:rsidRDefault="00B81DD0" w:rsidP="00B81DD0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3.1秘书</w:t>
      </w:r>
    </w:p>
    <w:p w:rsidR="00B81DD0" w:rsidRPr="00801BA6" w:rsidRDefault="00B81DD0" w:rsidP="00B81DD0">
      <w:pPr>
        <w:pStyle w:val="a5"/>
        <w:spacing w:line="360" w:lineRule="auto"/>
        <w:ind w:firstLineChars="150" w:firstLine="36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受理送审材料、处理送审材料、为委员审查工作提供服务、传达决定、文件存档</w:t>
      </w:r>
    </w:p>
    <w:p w:rsidR="00B81DD0" w:rsidRPr="00801BA6" w:rsidRDefault="00B81DD0" w:rsidP="00B81DD0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3.2主审委员</w:t>
      </w:r>
    </w:p>
    <w:p w:rsidR="00B81DD0" w:rsidRDefault="00B81DD0" w:rsidP="00B81DD0">
      <w:pPr>
        <w:pStyle w:val="a5"/>
        <w:numPr>
          <w:ilvl w:val="0"/>
          <w:numId w:val="21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会前审查主审项目的送审文件，填写主审工作表</w:t>
      </w:r>
    </w:p>
    <w:p w:rsidR="00B81DD0" w:rsidRPr="00CE7484" w:rsidRDefault="00B81DD0" w:rsidP="00B81DD0">
      <w:pPr>
        <w:pStyle w:val="a5"/>
        <w:numPr>
          <w:ilvl w:val="0"/>
          <w:numId w:val="2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484">
        <w:rPr>
          <w:rFonts w:ascii="宋体" w:hAnsi="宋体" w:hint="eastAsia"/>
          <w:sz w:val="24"/>
          <w:szCs w:val="21"/>
        </w:rPr>
        <w:t>会议审查作为主要发言者，提问和发表审查意见。</w:t>
      </w:r>
    </w:p>
    <w:p w:rsidR="00B81DD0" w:rsidRPr="00801BA6" w:rsidRDefault="00B81DD0" w:rsidP="00B81DD0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3.3独立顾问</w:t>
      </w:r>
    </w:p>
    <w:p w:rsidR="00B81DD0" w:rsidRPr="00801BA6" w:rsidRDefault="00B81DD0" w:rsidP="00B81DD0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会前审查咨询项目的送审文件，填写咨询工作表。</w:t>
      </w:r>
    </w:p>
    <w:p w:rsidR="00B81DD0" w:rsidRPr="00801BA6" w:rsidRDefault="00B81DD0" w:rsidP="00B81DD0">
      <w:pPr>
        <w:pStyle w:val="a5"/>
        <w:numPr>
          <w:ilvl w:val="0"/>
          <w:numId w:val="22"/>
        </w:numPr>
        <w:tabs>
          <w:tab w:val="left" w:pos="426"/>
        </w:tabs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受邀参加审查会议，发表意见。</w:t>
      </w:r>
    </w:p>
    <w:p w:rsidR="00B81DD0" w:rsidRPr="00801BA6" w:rsidRDefault="00B81DD0" w:rsidP="00B81DD0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3.4委员</w:t>
      </w:r>
    </w:p>
    <w:p w:rsidR="00B81DD0" w:rsidRPr="00801BA6" w:rsidRDefault="00B81DD0" w:rsidP="00B81DD0">
      <w:pPr>
        <w:pStyle w:val="a5"/>
        <w:numPr>
          <w:ilvl w:val="0"/>
          <w:numId w:val="23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会前对审查项目进行预审。</w:t>
      </w:r>
    </w:p>
    <w:p w:rsidR="00B81DD0" w:rsidRDefault="00B81DD0" w:rsidP="00B81DD0">
      <w:pPr>
        <w:pStyle w:val="a5"/>
        <w:numPr>
          <w:ilvl w:val="0"/>
          <w:numId w:val="23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参加审查会议，审查每一项目，提问和发表审查意见</w:t>
      </w:r>
    </w:p>
    <w:p w:rsidR="00B81DD0" w:rsidRPr="00CE7484" w:rsidRDefault="00B81DD0" w:rsidP="00B81DD0">
      <w:pPr>
        <w:pStyle w:val="a5"/>
        <w:numPr>
          <w:ilvl w:val="0"/>
          <w:numId w:val="23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484">
        <w:rPr>
          <w:rFonts w:ascii="宋体" w:hAnsi="宋体" w:hint="eastAsia"/>
          <w:sz w:val="24"/>
          <w:szCs w:val="21"/>
        </w:rPr>
        <w:t>以投票方式做出审查决定。</w:t>
      </w:r>
    </w:p>
    <w:p w:rsidR="00B81DD0" w:rsidRPr="00801BA6" w:rsidRDefault="00B81DD0" w:rsidP="00B81DD0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3.5主任委员</w:t>
      </w:r>
    </w:p>
    <w:p w:rsidR="00B81DD0" w:rsidRDefault="00B81DD0" w:rsidP="00B81DD0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主持审查会议。</w:t>
      </w:r>
    </w:p>
    <w:p w:rsidR="00B81DD0" w:rsidRDefault="00B81DD0" w:rsidP="00B81DD0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CE7484">
        <w:rPr>
          <w:rFonts w:ascii="宋体" w:hAnsi="宋体" w:hint="eastAsia"/>
          <w:sz w:val="24"/>
          <w:szCs w:val="21"/>
        </w:rPr>
        <w:t>审签会议记录。</w:t>
      </w:r>
    </w:p>
    <w:p w:rsidR="00B81DD0" w:rsidRPr="00CE7484" w:rsidRDefault="00B81DD0" w:rsidP="00B81DD0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484">
        <w:rPr>
          <w:rFonts w:ascii="宋体" w:hAnsi="宋体" w:hint="eastAsia"/>
          <w:sz w:val="24"/>
          <w:szCs w:val="21"/>
        </w:rPr>
        <w:t>审查、签发审查决定文件。</w:t>
      </w:r>
    </w:p>
    <w:p w:rsidR="00B81DD0" w:rsidRPr="00801BA6" w:rsidRDefault="00B81DD0" w:rsidP="00B81DD0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操作细则</w:t>
      </w:r>
    </w:p>
    <w:p w:rsidR="00B81DD0" w:rsidRPr="00801BA6" w:rsidRDefault="00B81DD0" w:rsidP="00B81DD0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lastRenderedPageBreak/>
        <w:t>4.1受理</w:t>
      </w:r>
    </w:p>
    <w:p w:rsidR="00B81DD0" w:rsidRPr="00801BA6" w:rsidRDefault="00B81DD0" w:rsidP="00B81DD0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形式审查</w:t>
      </w:r>
    </w:p>
    <w:p w:rsidR="00B81DD0" w:rsidRDefault="00B81DD0" w:rsidP="00B81DD0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送审文件的完整性：提交严重不良事件报告。</w:t>
      </w:r>
    </w:p>
    <w:p w:rsidR="00B81DD0" w:rsidRPr="00CE7484" w:rsidRDefault="00B81DD0" w:rsidP="00B81DD0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484">
        <w:rPr>
          <w:rFonts w:ascii="宋体" w:hAnsi="宋体" w:hint="eastAsia"/>
          <w:sz w:val="24"/>
          <w:szCs w:val="21"/>
        </w:rPr>
        <w:t>送审文件的要素:严重不良事件报告填写完整，申请人签名并注明日期。</w:t>
      </w:r>
    </w:p>
    <w:p w:rsidR="00B81DD0" w:rsidRPr="00801BA6" w:rsidRDefault="00B81DD0" w:rsidP="00B81DD0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补充/修改，受理，以及送审文件管理：参照研究项目的受理执行。</w:t>
      </w:r>
    </w:p>
    <w:p w:rsidR="00B81DD0" w:rsidRPr="00801BA6" w:rsidRDefault="00B81DD0" w:rsidP="00B81DD0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4.2处理</w:t>
      </w:r>
    </w:p>
    <w:p w:rsidR="00B81DD0" w:rsidRPr="00801BA6" w:rsidRDefault="00B81DD0" w:rsidP="00B81DD0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4.2.1决定审查方式</w:t>
      </w:r>
    </w:p>
    <w:p w:rsidR="00B81DD0" w:rsidRPr="00801BA6" w:rsidRDefault="00B81DD0" w:rsidP="00B81DD0">
      <w:pPr>
        <w:pStyle w:val="a5"/>
        <w:numPr>
          <w:ilvl w:val="0"/>
          <w:numId w:val="9"/>
        </w:numPr>
        <w:spacing w:line="360" w:lineRule="auto"/>
        <w:ind w:left="0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根据以下标准，决定送审项目的审查方式</w:t>
      </w:r>
    </w:p>
    <w:p w:rsidR="00B81DD0" w:rsidRPr="00CE7484" w:rsidRDefault="00B81DD0" w:rsidP="00B81DD0">
      <w:pPr>
        <w:pStyle w:val="a5"/>
        <w:numPr>
          <w:ilvl w:val="0"/>
          <w:numId w:val="19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会议审查的标准</w:t>
      </w:r>
      <w:r>
        <w:rPr>
          <w:rFonts w:ascii="宋体" w:hAnsi="宋体" w:hint="eastAsia"/>
          <w:sz w:val="24"/>
          <w:szCs w:val="21"/>
        </w:rPr>
        <w:t>：</w:t>
      </w:r>
      <w:r w:rsidRPr="00CE7484">
        <w:rPr>
          <w:rFonts w:ascii="宋体" w:hAnsi="宋体" w:hint="eastAsia"/>
          <w:sz w:val="24"/>
          <w:szCs w:val="21"/>
        </w:rPr>
        <w:t>本中心发生的与研究干预相关的、非预期严重不良事件。</w:t>
      </w:r>
    </w:p>
    <w:p w:rsidR="00B81DD0" w:rsidRPr="00CE7484" w:rsidRDefault="00B81DD0" w:rsidP="00B81DD0">
      <w:pPr>
        <w:pStyle w:val="a5"/>
        <w:numPr>
          <w:ilvl w:val="0"/>
          <w:numId w:val="19"/>
        </w:numPr>
        <w:spacing w:line="360" w:lineRule="auto"/>
        <w:ind w:leftChars="202" w:left="424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紧急会议审查的标准</w:t>
      </w:r>
      <w:r>
        <w:rPr>
          <w:rFonts w:ascii="宋体" w:hAnsi="宋体" w:hint="eastAsia"/>
          <w:sz w:val="24"/>
          <w:szCs w:val="21"/>
        </w:rPr>
        <w:t>：</w:t>
      </w:r>
      <w:r w:rsidRPr="00CE7484">
        <w:rPr>
          <w:rFonts w:ascii="宋体" w:hAnsi="宋体" w:hint="eastAsia"/>
          <w:sz w:val="24"/>
          <w:szCs w:val="21"/>
        </w:rPr>
        <w:t>研究过程中出现重大或严重问题，危急受试者安全。</w:t>
      </w:r>
    </w:p>
    <w:p w:rsidR="00B81DD0" w:rsidRPr="00801BA6" w:rsidRDefault="00B81DD0" w:rsidP="00B81DD0">
      <w:pPr>
        <w:pStyle w:val="a5"/>
        <w:numPr>
          <w:ilvl w:val="0"/>
          <w:numId w:val="19"/>
        </w:numPr>
        <w:spacing w:line="360" w:lineRule="auto"/>
        <w:ind w:leftChars="202" w:left="424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快速审查标准</w:t>
      </w:r>
    </w:p>
    <w:p w:rsidR="00B81DD0" w:rsidRDefault="00B81DD0" w:rsidP="00B81DD0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本中心发生的与研究干预无关的严重不良事件</w:t>
      </w:r>
    </w:p>
    <w:p w:rsidR="00B81DD0" w:rsidRDefault="00B81DD0" w:rsidP="00B81DD0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本中心发生的预期严重不良事件</w:t>
      </w:r>
    </w:p>
    <w:p w:rsidR="00B81DD0" w:rsidRPr="00CE7484" w:rsidRDefault="00B81DD0" w:rsidP="00B81DD0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484">
        <w:rPr>
          <w:rFonts w:ascii="宋体" w:hAnsi="宋体" w:hint="eastAsia"/>
          <w:sz w:val="24"/>
          <w:szCs w:val="21"/>
        </w:rPr>
        <w:t>其他中心发生的严重不良事件，对预期的研究风险与受益没有产生显著影响。</w:t>
      </w:r>
    </w:p>
    <w:p w:rsidR="00B81DD0" w:rsidRPr="00CE7484" w:rsidRDefault="00B81DD0" w:rsidP="00B81DD0">
      <w:pPr>
        <w:pStyle w:val="a5"/>
        <w:numPr>
          <w:ilvl w:val="0"/>
          <w:numId w:val="19"/>
        </w:numPr>
        <w:spacing w:line="360" w:lineRule="auto"/>
        <w:ind w:leftChars="202" w:left="424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转为会议审查</w:t>
      </w:r>
      <w:r>
        <w:rPr>
          <w:rFonts w:ascii="宋体" w:hAnsi="宋体" w:hint="eastAsia"/>
          <w:sz w:val="24"/>
          <w:szCs w:val="21"/>
        </w:rPr>
        <w:t>：</w:t>
      </w:r>
      <w:r w:rsidRPr="00CE7484">
        <w:rPr>
          <w:rFonts w:ascii="宋体" w:hAnsi="宋体" w:hint="eastAsia"/>
          <w:sz w:val="24"/>
          <w:szCs w:val="21"/>
        </w:rPr>
        <w:t>快审主审意见有：“作必要修正后重审”“终止或暂停已批准的研究”“提交会议审查”，则转为会议审查的方式。</w:t>
      </w:r>
    </w:p>
    <w:p w:rsidR="00B81DD0" w:rsidRPr="00801BA6" w:rsidRDefault="00B81DD0" w:rsidP="00B81DD0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4.2.2审查的准备</w:t>
      </w:r>
    </w:p>
    <w:p w:rsidR="00B81DD0" w:rsidRPr="00801BA6" w:rsidRDefault="00B81DD0" w:rsidP="00B81DD0">
      <w:pPr>
        <w:pStyle w:val="a5"/>
        <w:numPr>
          <w:ilvl w:val="0"/>
          <w:numId w:val="9"/>
        </w:numPr>
        <w:spacing w:line="360" w:lineRule="auto"/>
        <w:ind w:left="0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主审的准备</w:t>
      </w:r>
    </w:p>
    <w:p w:rsidR="00B81DD0" w:rsidRPr="00801BA6" w:rsidRDefault="00B81DD0" w:rsidP="00B81DD0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主审委员的选择：每个项目选择1-2名主审委员，优先选择原主审委员或专门负责SAE的委员。</w:t>
      </w:r>
    </w:p>
    <w:p w:rsidR="00B81DD0" w:rsidRPr="00801BA6" w:rsidRDefault="00B81DD0" w:rsidP="00B81DD0">
      <w:pPr>
        <w:pStyle w:val="a5"/>
        <w:numPr>
          <w:ilvl w:val="0"/>
          <w:numId w:val="17"/>
        </w:numPr>
        <w:spacing w:line="360" w:lineRule="auto"/>
        <w:ind w:left="0" w:firstLineChars="202" w:firstLine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准备审查文件：为主审委员准备主审项目的整套送审文件（严重不良事件审查表）</w:t>
      </w:r>
    </w:p>
    <w:p w:rsidR="00B81DD0" w:rsidRPr="00801BA6" w:rsidRDefault="00B81DD0" w:rsidP="00B81DD0">
      <w:pPr>
        <w:pStyle w:val="a5"/>
        <w:numPr>
          <w:ilvl w:val="0"/>
          <w:numId w:val="9"/>
        </w:numPr>
        <w:spacing w:line="360" w:lineRule="auto"/>
        <w:ind w:left="0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预审准备，会议审查的安排，会议报告安排：参照研究项目的处理执行。</w:t>
      </w:r>
    </w:p>
    <w:p w:rsidR="00B81DD0" w:rsidRPr="00801BA6" w:rsidRDefault="00B81DD0" w:rsidP="00B81DD0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4.3审查</w:t>
      </w:r>
    </w:p>
    <w:p w:rsidR="00B81DD0" w:rsidRPr="00801BA6" w:rsidRDefault="00B81DD0" w:rsidP="00B81DD0">
      <w:pPr>
        <w:pStyle w:val="a5"/>
        <w:numPr>
          <w:ilvl w:val="0"/>
          <w:numId w:val="5"/>
        </w:numPr>
        <w:spacing w:line="360" w:lineRule="auto"/>
        <w:ind w:left="0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审查程序</w:t>
      </w:r>
    </w:p>
    <w:p w:rsidR="00B81DD0" w:rsidRPr="00801BA6" w:rsidRDefault="00B81DD0" w:rsidP="00B81DD0">
      <w:pPr>
        <w:pStyle w:val="a5"/>
        <w:numPr>
          <w:ilvl w:val="0"/>
          <w:numId w:val="10"/>
        </w:numPr>
        <w:spacing w:line="360" w:lineRule="auto"/>
        <w:ind w:leftChars="202" w:left="424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</w:t>
      </w:r>
    </w:p>
    <w:p w:rsidR="00B81DD0" w:rsidRPr="00801BA6" w:rsidRDefault="00B81DD0" w:rsidP="00B81DD0">
      <w:pPr>
        <w:pStyle w:val="a5"/>
        <w:numPr>
          <w:ilvl w:val="0"/>
          <w:numId w:val="10"/>
        </w:numPr>
        <w:spacing w:line="360" w:lineRule="auto"/>
        <w:ind w:leftChars="202" w:left="424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lastRenderedPageBreak/>
        <w:t>快速审查</w:t>
      </w:r>
    </w:p>
    <w:p w:rsidR="00B81DD0" w:rsidRPr="00801BA6" w:rsidRDefault="00B81DD0" w:rsidP="00B81DD0">
      <w:pPr>
        <w:pStyle w:val="a5"/>
        <w:numPr>
          <w:ilvl w:val="0"/>
          <w:numId w:val="5"/>
        </w:numPr>
        <w:spacing w:line="360" w:lineRule="auto"/>
        <w:ind w:left="0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审查要素</w:t>
      </w:r>
    </w:p>
    <w:p w:rsidR="00B81DD0" w:rsidRPr="00801BA6" w:rsidRDefault="00B81DD0" w:rsidP="00B81DD0">
      <w:pPr>
        <w:pStyle w:val="a5"/>
        <w:numPr>
          <w:ilvl w:val="0"/>
          <w:numId w:val="20"/>
        </w:numPr>
        <w:spacing w:line="360" w:lineRule="auto"/>
        <w:ind w:firstLineChars="0" w:hanging="774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不良事件程度判断：严重或非严重</w:t>
      </w:r>
    </w:p>
    <w:p w:rsidR="00B81DD0" w:rsidRPr="00801BA6" w:rsidRDefault="00B81DD0" w:rsidP="00B81DD0">
      <w:pPr>
        <w:pStyle w:val="a5"/>
        <w:numPr>
          <w:ilvl w:val="0"/>
          <w:numId w:val="20"/>
        </w:numPr>
        <w:spacing w:line="360" w:lineRule="auto"/>
        <w:ind w:leftChars="202" w:left="424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严重不良事件与研究干预相关性的判断：相关，不相干，无法判断。</w:t>
      </w:r>
    </w:p>
    <w:p w:rsidR="00B81DD0" w:rsidRPr="00801BA6" w:rsidRDefault="00B81DD0" w:rsidP="00B81DD0">
      <w:pPr>
        <w:pStyle w:val="a5"/>
        <w:numPr>
          <w:ilvl w:val="0"/>
          <w:numId w:val="20"/>
        </w:numPr>
        <w:spacing w:line="360" w:lineRule="auto"/>
        <w:ind w:leftChars="202" w:left="424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是否影响研究预期风险与受益的判断。</w:t>
      </w:r>
    </w:p>
    <w:p w:rsidR="00B81DD0" w:rsidRPr="00801BA6" w:rsidRDefault="00B81DD0" w:rsidP="00B81DD0">
      <w:pPr>
        <w:pStyle w:val="a5"/>
        <w:numPr>
          <w:ilvl w:val="0"/>
          <w:numId w:val="20"/>
        </w:numPr>
        <w:spacing w:line="360" w:lineRule="auto"/>
        <w:ind w:leftChars="202" w:left="424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受损伤的受试者的衣领保护措施是否合理。</w:t>
      </w:r>
    </w:p>
    <w:p w:rsidR="00B81DD0" w:rsidRPr="00801BA6" w:rsidRDefault="00B81DD0" w:rsidP="00B81DD0">
      <w:pPr>
        <w:pStyle w:val="a5"/>
        <w:numPr>
          <w:ilvl w:val="0"/>
          <w:numId w:val="20"/>
        </w:numPr>
        <w:spacing w:line="360" w:lineRule="auto"/>
        <w:ind w:leftChars="202" w:left="424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其他受试者的医疗保护措施是否合理。</w:t>
      </w:r>
    </w:p>
    <w:p w:rsidR="00B81DD0" w:rsidRPr="00801BA6" w:rsidRDefault="00B81DD0" w:rsidP="00B81DD0">
      <w:pPr>
        <w:pStyle w:val="a5"/>
        <w:numPr>
          <w:ilvl w:val="0"/>
          <w:numId w:val="5"/>
        </w:numPr>
        <w:spacing w:line="360" w:lineRule="auto"/>
        <w:ind w:left="0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审查决定</w:t>
      </w:r>
    </w:p>
    <w:p w:rsidR="00B81DD0" w:rsidRDefault="00B81DD0" w:rsidP="00B81DD0">
      <w:pPr>
        <w:pStyle w:val="a5"/>
        <w:numPr>
          <w:ilvl w:val="0"/>
          <w:numId w:val="28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是否同意研究继续进行</w:t>
      </w:r>
      <w:r>
        <w:rPr>
          <w:rFonts w:ascii="宋体" w:hAnsi="宋体" w:hint="eastAsia"/>
          <w:sz w:val="24"/>
          <w:szCs w:val="21"/>
        </w:rPr>
        <w:t>：</w:t>
      </w:r>
      <w:r w:rsidRPr="00CE7484">
        <w:rPr>
          <w:rFonts w:ascii="宋体" w:hAnsi="宋体" w:hint="eastAsia"/>
          <w:sz w:val="24"/>
          <w:szCs w:val="21"/>
        </w:rPr>
        <w:t>同意，作必要修正后同意，作必要的修正后重审，终止或暂停已批准的研究。</w:t>
      </w:r>
    </w:p>
    <w:p w:rsidR="00B81DD0" w:rsidRDefault="00B81DD0" w:rsidP="00B81DD0">
      <w:pPr>
        <w:pStyle w:val="a5"/>
        <w:numPr>
          <w:ilvl w:val="0"/>
          <w:numId w:val="28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CE7484">
        <w:rPr>
          <w:rFonts w:ascii="宋体" w:hAnsi="宋体" w:hint="eastAsia"/>
          <w:sz w:val="24"/>
          <w:szCs w:val="21"/>
        </w:rPr>
        <w:t>跟踪审查频率：根据研究风险有无变化等情况，决定是否调整跟踪审查频率。</w:t>
      </w:r>
    </w:p>
    <w:p w:rsidR="00B81DD0" w:rsidRPr="00CE7484" w:rsidRDefault="00B81DD0" w:rsidP="00B81DD0">
      <w:pPr>
        <w:pStyle w:val="a5"/>
        <w:numPr>
          <w:ilvl w:val="0"/>
          <w:numId w:val="28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484">
        <w:rPr>
          <w:rFonts w:ascii="宋体" w:hAnsi="宋体" w:hint="eastAsia"/>
          <w:sz w:val="24"/>
          <w:szCs w:val="21"/>
        </w:rPr>
        <w:t>（快速审查）是否更改审查方式：提交会议审查。</w:t>
      </w:r>
    </w:p>
    <w:p w:rsidR="00B81DD0" w:rsidRPr="00801BA6" w:rsidRDefault="00B81DD0" w:rsidP="00B81DD0">
      <w:pPr>
        <w:spacing w:line="360" w:lineRule="auto"/>
        <w:ind w:firstLineChars="100" w:firstLine="24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4.4传达决定：</w:t>
      </w:r>
    </w:p>
    <w:p w:rsidR="00B81DD0" w:rsidRDefault="00B81DD0" w:rsidP="00B81DD0">
      <w:pPr>
        <w:pStyle w:val="a5"/>
        <w:numPr>
          <w:ilvl w:val="0"/>
          <w:numId w:val="29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传达形式：所有决定以“伦理审查意见”的形式传达。</w:t>
      </w:r>
    </w:p>
    <w:p w:rsidR="00B81DD0" w:rsidRDefault="00B81DD0" w:rsidP="00B81DD0">
      <w:pPr>
        <w:pStyle w:val="a5"/>
        <w:numPr>
          <w:ilvl w:val="0"/>
          <w:numId w:val="29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CE7484">
        <w:rPr>
          <w:rFonts w:ascii="宋体" w:hAnsi="宋体" w:hint="eastAsia"/>
          <w:sz w:val="24"/>
          <w:szCs w:val="21"/>
        </w:rPr>
        <w:t>是否传达：肯定性决定（不需要采取进一步的措施）可以不传达，也可以传达。</w:t>
      </w:r>
    </w:p>
    <w:p w:rsidR="00B81DD0" w:rsidRPr="00CE7484" w:rsidRDefault="00B81DD0" w:rsidP="00B81DD0">
      <w:pPr>
        <w:pStyle w:val="a5"/>
        <w:numPr>
          <w:ilvl w:val="0"/>
          <w:numId w:val="29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484">
        <w:rPr>
          <w:rFonts w:ascii="宋体" w:hAnsi="宋体" w:hint="eastAsia"/>
          <w:sz w:val="24"/>
          <w:szCs w:val="21"/>
        </w:rPr>
        <w:t>传达时限：审查决定后5个工作日内完成传达</w:t>
      </w:r>
    </w:p>
    <w:p w:rsidR="00B81DD0" w:rsidRPr="00801BA6" w:rsidRDefault="00B81DD0" w:rsidP="00B81DD0">
      <w:pPr>
        <w:spacing w:line="360" w:lineRule="auto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4.5文件存档</w:t>
      </w:r>
    </w:p>
    <w:p w:rsidR="00B81DD0" w:rsidRDefault="00B81DD0" w:rsidP="00B81DD0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审查过程中形成、累积、保存的文件，按审查阶段及时归档，建立/更新项目档案目录。</w:t>
      </w:r>
    </w:p>
    <w:p w:rsidR="00B81DD0" w:rsidRPr="00CE7484" w:rsidRDefault="00B81DD0" w:rsidP="00B81DD0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484">
        <w:rPr>
          <w:rFonts w:ascii="宋体" w:hAnsi="宋体" w:hint="eastAsia"/>
          <w:sz w:val="24"/>
          <w:szCs w:val="21"/>
        </w:rPr>
        <w:t>审查的项目存档文件：送审文件，严重不良事件审查工作表，会议签到表复印件（如适用），会议决定表（投票单）（如适用），会议记录副本（如适用），伦理审查决定文件。</w:t>
      </w:r>
    </w:p>
    <w:p w:rsidR="00B81DD0" w:rsidRPr="00801BA6" w:rsidRDefault="00B81DD0" w:rsidP="00B81DD0">
      <w:pPr>
        <w:spacing w:line="360" w:lineRule="auto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5.参考文献</w:t>
      </w:r>
    </w:p>
    <w:p w:rsidR="00B81DD0" w:rsidRPr="00801BA6" w:rsidRDefault="00B81DD0" w:rsidP="00B81DD0">
      <w:pPr>
        <w:pStyle w:val="a5"/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bCs/>
          <w:sz w:val="24"/>
          <w:szCs w:val="21"/>
        </w:rPr>
        <w:t>现行《GCP》，</w:t>
      </w:r>
      <w:r w:rsidRPr="00801BA6">
        <w:rPr>
          <w:rFonts w:ascii="宋体" w:hAnsi="宋体" w:hint="eastAsia"/>
          <w:sz w:val="24"/>
          <w:szCs w:val="21"/>
        </w:rPr>
        <w:t>《伦理委员会制度与操作规程》</w:t>
      </w:r>
    </w:p>
    <w:p w:rsidR="00B81DD0" w:rsidRPr="00801BA6" w:rsidRDefault="00B81DD0" w:rsidP="00B81DD0">
      <w:pPr>
        <w:spacing w:line="360" w:lineRule="auto"/>
        <w:rPr>
          <w:rFonts w:ascii="宋体" w:hAnsi="宋体"/>
          <w:sz w:val="24"/>
          <w:szCs w:val="21"/>
        </w:rPr>
      </w:pPr>
    </w:p>
    <w:p w:rsidR="00A84762" w:rsidRPr="00B81DD0" w:rsidRDefault="00A84762" w:rsidP="00B81DD0">
      <w:pPr>
        <w:rPr>
          <w:szCs w:val="21"/>
        </w:rPr>
      </w:pPr>
    </w:p>
    <w:sectPr w:rsidR="00A84762" w:rsidRPr="00B81DD0" w:rsidSect="00EA611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0FC" w:rsidRDefault="004550FC" w:rsidP="00A84762">
      <w:r>
        <w:separator/>
      </w:r>
    </w:p>
  </w:endnote>
  <w:endnote w:type="continuationSeparator" w:id="0">
    <w:p w:rsidR="004550FC" w:rsidRDefault="004550FC" w:rsidP="00A84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宋体">
    <w:altName w:val="Thorndale Duospace WT J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7964977"/>
      <w:docPartObj>
        <w:docPartGallery w:val="Page Numbers (Bottom of Page)"/>
        <w:docPartUnique/>
      </w:docPartObj>
    </w:sdtPr>
    <w:sdtContent>
      <w:p w:rsidR="006B58E0" w:rsidRDefault="00C77347">
        <w:pPr>
          <w:pStyle w:val="a4"/>
          <w:jc w:val="right"/>
        </w:pPr>
        <w:r>
          <w:fldChar w:fldCharType="begin"/>
        </w:r>
        <w:r w:rsidR="006B58E0">
          <w:instrText>PAGE   \* MERGEFORMAT</w:instrText>
        </w:r>
        <w:r>
          <w:fldChar w:fldCharType="separate"/>
        </w:r>
        <w:r w:rsidR="00B81DD0" w:rsidRPr="00B81DD0">
          <w:rPr>
            <w:noProof/>
            <w:lang w:val="zh-CN"/>
          </w:rPr>
          <w:t>3</w:t>
        </w:r>
        <w:r>
          <w:fldChar w:fldCharType="end"/>
        </w:r>
      </w:p>
    </w:sdtContent>
  </w:sdt>
  <w:p w:rsidR="006B58E0" w:rsidRDefault="006B58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0FC" w:rsidRDefault="004550FC" w:rsidP="00A84762">
      <w:r>
        <w:separator/>
      </w:r>
    </w:p>
  </w:footnote>
  <w:footnote w:type="continuationSeparator" w:id="0">
    <w:p w:rsidR="004550FC" w:rsidRDefault="004550FC" w:rsidP="00A847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98F" w:rsidRPr="00A4098F" w:rsidRDefault="00A4098F">
    <w:pPr>
      <w:pStyle w:val="a3"/>
      <w:rPr>
        <w:rFonts w:ascii="华文宋体" w:eastAsia="华文宋体" w:hAnsi="华文宋体"/>
        <w:sz w:val="24"/>
        <w:szCs w:val="24"/>
      </w:rPr>
    </w:pPr>
    <w:r w:rsidRPr="00A4098F">
      <w:rPr>
        <w:rFonts w:ascii="华文宋体" w:eastAsia="华文宋体" w:hAnsi="华文宋体" w:hint="eastAsia"/>
        <w:sz w:val="24"/>
        <w:szCs w:val="24"/>
      </w:rPr>
      <w:t>湖北省肿瘤医院伦理委员会</w:t>
    </w:r>
    <w:r w:rsidR="00144C78">
      <w:rPr>
        <w:rFonts w:ascii="华文宋体" w:eastAsia="华文宋体" w:hAnsi="华文宋体" w:hint="eastAsia"/>
        <w:sz w:val="24"/>
        <w:szCs w:val="24"/>
      </w:rPr>
      <w:t>标准操作规程</w:t>
    </w:r>
  </w:p>
  <w:p w:rsidR="00A4098F" w:rsidRDefault="00A4098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05D87170"/>
    <w:multiLevelType w:val="hybridMultilevel"/>
    <w:tmpl w:val="3FB0AB10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77" w:hanging="420"/>
      </w:pPr>
    </w:lvl>
    <w:lvl w:ilvl="2" w:tplc="0409001B" w:tentative="1">
      <w:start w:val="1"/>
      <w:numFmt w:val="lowerRoman"/>
      <w:lvlText w:val="%3."/>
      <w:lvlJc w:val="right"/>
      <w:pPr>
        <w:ind w:left="343" w:hanging="420"/>
      </w:pPr>
    </w:lvl>
    <w:lvl w:ilvl="3" w:tplc="0409000F" w:tentative="1">
      <w:start w:val="1"/>
      <w:numFmt w:val="decimal"/>
      <w:lvlText w:val="%4."/>
      <w:lvlJc w:val="left"/>
      <w:pPr>
        <w:ind w:left="763" w:hanging="420"/>
      </w:pPr>
    </w:lvl>
    <w:lvl w:ilvl="4" w:tplc="04090019" w:tentative="1">
      <w:start w:val="1"/>
      <w:numFmt w:val="lowerLetter"/>
      <w:lvlText w:val="%5)"/>
      <w:lvlJc w:val="left"/>
      <w:pPr>
        <w:ind w:left="1183" w:hanging="420"/>
      </w:pPr>
    </w:lvl>
    <w:lvl w:ilvl="5" w:tplc="0409001B" w:tentative="1">
      <w:start w:val="1"/>
      <w:numFmt w:val="lowerRoman"/>
      <w:lvlText w:val="%6."/>
      <w:lvlJc w:val="right"/>
      <w:pPr>
        <w:ind w:left="1603" w:hanging="420"/>
      </w:pPr>
    </w:lvl>
    <w:lvl w:ilvl="6" w:tplc="0409000F" w:tentative="1">
      <w:start w:val="1"/>
      <w:numFmt w:val="decimal"/>
      <w:lvlText w:val="%7."/>
      <w:lvlJc w:val="left"/>
      <w:pPr>
        <w:ind w:left="2023" w:hanging="420"/>
      </w:pPr>
    </w:lvl>
    <w:lvl w:ilvl="7" w:tplc="04090019" w:tentative="1">
      <w:start w:val="1"/>
      <w:numFmt w:val="lowerLetter"/>
      <w:lvlText w:val="%8)"/>
      <w:lvlJc w:val="left"/>
      <w:pPr>
        <w:ind w:left="2443" w:hanging="420"/>
      </w:pPr>
    </w:lvl>
    <w:lvl w:ilvl="8" w:tplc="0409001B" w:tentative="1">
      <w:start w:val="1"/>
      <w:numFmt w:val="lowerRoman"/>
      <w:lvlText w:val="%9."/>
      <w:lvlJc w:val="right"/>
      <w:pPr>
        <w:ind w:left="2863" w:hanging="420"/>
      </w:pPr>
    </w:lvl>
  </w:abstractNum>
  <w:abstractNum w:abstractNumId="3">
    <w:nsid w:val="170F52D7"/>
    <w:multiLevelType w:val="hybridMultilevel"/>
    <w:tmpl w:val="5672C6B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1CBE4BE8"/>
    <w:multiLevelType w:val="hybridMultilevel"/>
    <w:tmpl w:val="B5B6B32A"/>
    <w:lvl w:ilvl="0" w:tplc="04090011">
      <w:start w:val="1"/>
      <w:numFmt w:val="decimal"/>
      <w:lvlText w:val="%1)"/>
      <w:lvlJc w:val="left"/>
      <w:pPr>
        <w:ind w:left="84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1F8D25F2"/>
    <w:multiLevelType w:val="hybridMultilevel"/>
    <w:tmpl w:val="E18C33A0"/>
    <w:lvl w:ilvl="0" w:tplc="04090011">
      <w:start w:val="1"/>
      <w:numFmt w:val="decimal"/>
      <w:lvlText w:val="%1)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6">
    <w:nsid w:val="2475529F"/>
    <w:multiLevelType w:val="hybridMultilevel"/>
    <w:tmpl w:val="E988A586"/>
    <w:lvl w:ilvl="0" w:tplc="D138FAF6">
      <w:start w:val="1"/>
      <w:numFmt w:val="decimal"/>
      <w:lvlText w:val="(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7">
    <w:nsid w:val="2B510A91"/>
    <w:multiLevelType w:val="hybridMultilevel"/>
    <w:tmpl w:val="F510E6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422133"/>
    <w:multiLevelType w:val="hybridMultilevel"/>
    <w:tmpl w:val="AA8E922E"/>
    <w:lvl w:ilvl="0" w:tplc="77904058">
      <w:start w:val="1"/>
      <w:numFmt w:val="bullet"/>
      <w:lvlText w:val=""/>
      <w:lvlJc w:val="left"/>
      <w:pPr>
        <w:ind w:left="17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5" w:hanging="420"/>
      </w:pPr>
      <w:rPr>
        <w:rFonts w:ascii="Wingdings" w:hAnsi="Wingdings" w:hint="default"/>
      </w:rPr>
    </w:lvl>
  </w:abstractNum>
  <w:abstractNum w:abstractNumId="9">
    <w:nsid w:val="2F5B7FCF"/>
    <w:multiLevelType w:val="hybridMultilevel"/>
    <w:tmpl w:val="E5E668C2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356B10A0"/>
    <w:multiLevelType w:val="hybridMultilevel"/>
    <w:tmpl w:val="F4A85CA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">
    <w:nsid w:val="3610556B"/>
    <w:multiLevelType w:val="hybridMultilevel"/>
    <w:tmpl w:val="5DE0DB08"/>
    <w:lvl w:ilvl="0" w:tplc="04090011">
      <w:start w:val="1"/>
      <w:numFmt w:val="decimal"/>
      <w:lvlText w:val="%1)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2">
    <w:nsid w:val="384A3FFB"/>
    <w:multiLevelType w:val="hybridMultilevel"/>
    <w:tmpl w:val="E5E668C2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4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5">
    <w:nsid w:val="454772FF"/>
    <w:multiLevelType w:val="hybridMultilevel"/>
    <w:tmpl w:val="6EC620EC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6">
    <w:nsid w:val="468633E1"/>
    <w:multiLevelType w:val="hybridMultilevel"/>
    <w:tmpl w:val="DD9AEB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1A03F6"/>
    <w:multiLevelType w:val="hybridMultilevel"/>
    <w:tmpl w:val="62B6423A"/>
    <w:lvl w:ilvl="0" w:tplc="77904058">
      <w:start w:val="1"/>
      <w:numFmt w:val="bullet"/>
      <w:lvlText w:val=""/>
      <w:lvlJc w:val="left"/>
      <w:pPr>
        <w:ind w:left="16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5" w:hanging="420"/>
      </w:pPr>
      <w:rPr>
        <w:rFonts w:ascii="Wingdings" w:hAnsi="Wingdings" w:hint="default"/>
      </w:rPr>
    </w:lvl>
  </w:abstractNum>
  <w:abstractNum w:abstractNumId="18">
    <w:nsid w:val="4E9E4F46"/>
    <w:multiLevelType w:val="hybridMultilevel"/>
    <w:tmpl w:val="9E5247DC"/>
    <w:lvl w:ilvl="0" w:tplc="04090011">
      <w:start w:val="1"/>
      <w:numFmt w:val="decimal"/>
      <w:lvlText w:val="%1)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9">
    <w:nsid w:val="4FE12C5F"/>
    <w:multiLevelType w:val="hybridMultilevel"/>
    <w:tmpl w:val="DECE474A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0">
    <w:nsid w:val="563F66CF"/>
    <w:multiLevelType w:val="hybridMultilevel"/>
    <w:tmpl w:val="B7FCE072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5ABA5900"/>
    <w:multiLevelType w:val="hybridMultilevel"/>
    <w:tmpl w:val="BEDED600"/>
    <w:lvl w:ilvl="0" w:tplc="326E19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EFE0E41"/>
    <w:multiLevelType w:val="hybridMultilevel"/>
    <w:tmpl w:val="2504921C"/>
    <w:lvl w:ilvl="0" w:tplc="04090011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3">
    <w:nsid w:val="63E92613"/>
    <w:multiLevelType w:val="hybridMultilevel"/>
    <w:tmpl w:val="6864337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7340E8D"/>
    <w:multiLevelType w:val="hybridMultilevel"/>
    <w:tmpl w:val="C8B2CFEC"/>
    <w:lvl w:ilvl="0" w:tplc="D138FAF6">
      <w:start w:val="1"/>
      <w:numFmt w:val="decimal"/>
      <w:lvlText w:val="(%1)"/>
      <w:lvlJc w:val="left"/>
      <w:pPr>
        <w:ind w:left="1269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9" w:hanging="420"/>
      </w:pPr>
    </w:lvl>
    <w:lvl w:ilvl="2" w:tplc="0409001B" w:tentative="1">
      <w:start w:val="1"/>
      <w:numFmt w:val="lowerRoman"/>
      <w:lvlText w:val="%3."/>
      <w:lvlJc w:val="right"/>
      <w:pPr>
        <w:ind w:left="2109" w:hanging="420"/>
      </w:pPr>
    </w:lvl>
    <w:lvl w:ilvl="3" w:tplc="0409000F" w:tentative="1">
      <w:start w:val="1"/>
      <w:numFmt w:val="decimal"/>
      <w:lvlText w:val="%4."/>
      <w:lvlJc w:val="left"/>
      <w:pPr>
        <w:ind w:left="2529" w:hanging="420"/>
      </w:pPr>
    </w:lvl>
    <w:lvl w:ilvl="4" w:tplc="04090019" w:tentative="1">
      <w:start w:val="1"/>
      <w:numFmt w:val="lowerLetter"/>
      <w:lvlText w:val="%5)"/>
      <w:lvlJc w:val="left"/>
      <w:pPr>
        <w:ind w:left="2949" w:hanging="420"/>
      </w:pPr>
    </w:lvl>
    <w:lvl w:ilvl="5" w:tplc="0409001B" w:tentative="1">
      <w:start w:val="1"/>
      <w:numFmt w:val="lowerRoman"/>
      <w:lvlText w:val="%6."/>
      <w:lvlJc w:val="right"/>
      <w:pPr>
        <w:ind w:left="3369" w:hanging="420"/>
      </w:pPr>
    </w:lvl>
    <w:lvl w:ilvl="6" w:tplc="0409000F" w:tentative="1">
      <w:start w:val="1"/>
      <w:numFmt w:val="decimal"/>
      <w:lvlText w:val="%7."/>
      <w:lvlJc w:val="left"/>
      <w:pPr>
        <w:ind w:left="3789" w:hanging="420"/>
      </w:pPr>
    </w:lvl>
    <w:lvl w:ilvl="7" w:tplc="04090019" w:tentative="1">
      <w:start w:val="1"/>
      <w:numFmt w:val="lowerLetter"/>
      <w:lvlText w:val="%8)"/>
      <w:lvlJc w:val="left"/>
      <w:pPr>
        <w:ind w:left="4209" w:hanging="420"/>
      </w:pPr>
    </w:lvl>
    <w:lvl w:ilvl="8" w:tplc="0409001B" w:tentative="1">
      <w:start w:val="1"/>
      <w:numFmt w:val="lowerRoman"/>
      <w:lvlText w:val="%9."/>
      <w:lvlJc w:val="right"/>
      <w:pPr>
        <w:ind w:left="4629" w:hanging="420"/>
      </w:pPr>
    </w:lvl>
  </w:abstractNum>
  <w:abstractNum w:abstractNumId="25">
    <w:nsid w:val="68431EBD"/>
    <w:multiLevelType w:val="hybridMultilevel"/>
    <w:tmpl w:val="F9A27C5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84A2AE4"/>
    <w:multiLevelType w:val="hybridMultilevel"/>
    <w:tmpl w:val="E48A4262"/>
    <w:lvl w:ilvl="0" w:tplc="77904058">
      <w:start w:val="1"/>
      <w:numFmt w:val="bullet"/>
      <w:lvlText w:val=""/>
      <w:lvlJc w:val="left"/>
      <w:pPr>
        <w:ind w:left="16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7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76D7771E"/>
    <w:multiLevelType w:val="hybridMultilevel"/>
    <w:tmpl w:val="CFCA02E2"/>
    <w:lvl w:ilvl="0" w:tplc="04090011">
      <w:start w:val="1"/>
      <w:numFmt w:val="decimal"/>
      <w:lvlText w:val="%1)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9">
    <w:nsid w:val="79661BBD"/>
    <w:multiLevelType w:val="hybridMultilevel"/>
    <w:tmpl w:val="F2AC4128"/>
    <w:lvl w:ilvl="0" w:tplc="04090011">
      <w:start w:val="1"/>
      <w:numFmt w:val="decimal"/>
      <w:lvlText w:val="%1)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num w:numId="1">
    <w:abstractNumId w:val="21"/>
  </w:num>
  <w:num w:numId="2">
    <w:abstractNumId w:val="27"/>
  </w:num>
  <w:num w:numId="3">
    <w:abstractNumId w:val="25"/>
  </w:num>
  <w:num w:numId="4">
    <w:abstractNumId w:val="9"/>
  </w:num>
  <w:num w:numId="5">
    <w:abstractNumId w:val="3"/>
  </w:num>
  <w:num w:numId="6">
    <w:abstractNumId w:val="13"/>
  </w:num>
  <w:num w:numId="7">
    <w:abstractNumId w:val="23"/>
  </w:num>
  <w:num w:numId="8">
    <w:abstractNumId w:val="26"/>
  </w:num>
  <w:num w:numId="9">
    <w:abstractNumId w:val="10"/>
  </w:num>
  <w:num w:numId="10">
    <w:abstractNumId w:val="0"/>
  </w:num>
  <w:num w:numId="11">
    <w:abstractNumId w:val="15"/>
  </w:num>
  <w:num w:numId="12">
    <w:abstractNumId w:val="14"/>
  </w:num>
  <w:num w:numId="13">
    <w:abstractNumId w:val="2"/>
  </w:num>
  <w:num w:numId="14">
    <w:abstractNumId w:val="17"/>
  </w:num>
  <w:num w:numId="15">
    <w:abstractNumId w:val="8"/>
  </w:num>
  <w:num w:numId="16">
    <w:abstractNumId w:val="16"/>
  </w:num>
  <w:num w:numId="17">
    <w:abstractNumId w:val="12"/>
  </w:num>
  <w:num w:numId="18">
    <w:abstractNumId w:val="7"/>
  </w:num>
  <w:num w:numId="19">
    <w:abstractNumId w:val="20"/>
  </w:num>
  <w:num w:numId="20">
    <w:abstractNumId w:val="22"/>
  </w:num>
  <w:num w:numId="21">
    <w:abstractNumId w:val="11"/>
  </w:num>
  <w:num w:numId="22">
    <w:abstractNumId w:val="28"/>
  </w:num>
  <w:num w:numId="23">
    <w:abstractNumId w:val="29"/>
  </w:num>
  <w:num w:numId="24">
    <w:abstractNumId w:val="5"/>
  </w:num>
  <w:num w:numId="25">
    <w:abstractNumId w:val="18"/>
  </w:num>
  <w:num w:numId="26">
    <w:abstractNumId w:val="6"/>
  </w:num>
  <w:num w:numId="27">
    <w:abstractNumId w:val="24"/>
  </w:num>
  <w:num w:numId="28">
    <w:abstractNumId w:val="4"/>
  </w:num>
  <w:num w:numId="29">
    <w:abstractNumId w:val="19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4762"/>
    <w:rsid w:val="000A725D"/>
    <w:rsid w:val="000B3F9B"/>
    <w:rsid w:val="00144C78"/>
    <w:rsid w:val="00190227"/>
    <w:rsid w:val="001B59BB"/>
    <w:rsid w:val="001C6BAC"/>
    <w:rsid w:val="00245388"/>
    <w:rsid w:val="00291004"/>
    <w:rsid w:val="00355B1E"/>
    <w:rsid w:val="00382B49"/>
    <w:rsid w:val="00395BF2"/>
    <w:rsid w:val="003E7EB5"/>
    <w:rsid w:val="004078AB"/>
    <w:rsid w:val="004550FC"/>
    <w:rsid w:val="00457BBB"/>
    <w:rsid w:val="00545DF8"/>
    <w:rsid w:val="005B5074"/>
    <w:rsid w:val="005D68CC"/>
    <w:rsid w:val="006146B7"/>
    <w:rsid w:val="00630289"/>
    <w:rsid w:val="006B58E0"/>
    <w:rsid w:val="00871B50"/>
    <w:rsid w:val="008C7096"/>
    <w:rsid w:val="008E6519"/>
    <w:rsid w:val="009941B3"/>
    <w:rsid w:val="009E39FE"/>
    <w:rsid w:val="00A27803"/>
    <w:rsid w:val="00A37A5C"/>
    <w:rsid w:val="00A4098F"/>
    <w:rsid w:val="00A4544A"/>
    <w:rsid w:val="00A501EC"/>
    <w:rsid w:val="00A84762"/>
    <w:rsid w:val="00B51B03"/>
    <w:rsid w:val="00B80388"/>
    <w:rsid w:val="00B80400"/>
    <w:rsid w:val="00B81DD0"/>
    <w:rsid w:val="00BA6B4F"/>
    <w:rsid w:val="00C77347"/>
    <w:rsid w:val="00CA5CE7"/>
    <w:rsid w:val="00DF5DF3"/>
    <w:rsid w:val="00E4175B"/>
    <w:rsid w:val="00E61B6D"/>
    <w:rsid w:val="00EA6112"/>
    <w:rsid w:val="00ED3F63"/>
    <w:rsid w:val="00EE4931"/>
    <w:rsid w:val="00F018F7"/>
    <w:rsid w:val="00F50385"/>
    <w:rsid w:val="00F62B75"/>
    <w:rsid w:val="00F63A40"/>
    <w:rsid w:val="00F678A0"/>
    <w:rsid w:val="00F7081C"/>
    <w:rsid w:val="00FB0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D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62"/>
    <w:rPr>
      <w:sz w:val="18"/>
      <w:szCs w:val="18"/>
    </w:rPr>
  </w:style>
  <w:style w:type="paragraph" w:styleId="a5">
    <w:name w:val="List Paragraph"/>
    <w:basedOn w:val="a"/>
    <w:uiPriority w:val="34"/>
    <w:qFormat/>
    <w:rsid w:val="00A8476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409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409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EB7D2-AAA6-4FF2-A206-F484CB9B6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36</cp:revision>
  <dcterms:created xsi:type="dcterms:W3CDTF">2012-08-06T13:09:00Z</dcterms:created>
  <dcterms:modified xsi:type="dcterms:W3CDTF">2014-08-13T02:57:00Z</dcterms:modified>
</cp:coreProperties>
</file>